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5FE5F332" w:rsidR="00475976" w:rsidRPr="00475976" w:rsidRDefault="00475976" w:rsidP="00D71D9D">
      <w:pPr>
        <w:widowControl/>
        <w:autoSpaceDE/>
        <w:autoSpaceDN/>
        <w:spacing w:after="200" w:line="276" w:lineRule="auto"/>
        <w:ind w:left="720" w:hanging="720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D71D9D" w:rsidRPr="00D71D9D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Jiapsy Arias Gonzalez</w:t>
      </w:r>
    </w:p>
    <w:p w14:paraId="34592569" w14:textId="77777777" w:rsidR="00475976" w:rsidRPr="007F43A4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7F43A4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AFD00C3" w14:textId="5A254872" w:rsidR="00475976" w:rsidRPr="00DD73DD" w:rsidRDefault="00475976" w:rsidP="007F43A4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7F43A4"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>Etnohistoria</w:t>
      </w: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la Facultad de Química de la Universidad Nacional Autónoma de México. </w:t>
      </w:r>
    </w:p>
    <w:p w14:paraId="37132DF4" w14:textId="77777777" w:rsidR="00475976" w:rsidRPr="00DD73DD" w:rsidRDefault="00475976" w:rsidP="00475976">
      <w:pPr>
        <w:widowControl/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A1C5070" w14:textId="0CE390E1" w:rsidR="007F43A4" w:rsidRPr="00EF3F65" w:rsidRDefault="00475976" w:rsidP="000C6EA8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3F65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7F43A4" w:rsidRPr="00EF3F65">
        <w:rPr>
          <w:rFonts w:ascii="Montserrat" w:eastAsia="Times New Roman" w:hAnsi="Montserrat" w:cs="Arial"/>
          <w:sz w:val="24"/>
          <w:szCs w:val="24"/>
          <w:lang w:val="es-MX" w:eastAsia="es-MX"/>
        </w:rPr>
        <w:t>Historia y Etnohistoria</w:t>
      </w:r>
    </w:p>
    <w:p w14:paraId="6EA1A3F8" w14:textId="57749047" w:rsidR="007F43A4" w:rsidRPr="00DD73DD" w:rsidRDefault="007F43A4" w:rsidP="00DD73DD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Doctorado en Antropología </w:t>
      </w:r>
      <w:r w:rsidR="00DD73DD"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por la facultad de Filosofía y Letras de la Universidad Nacional Autónoma De México </w:t>
      </w:r>
    </w:p>
    <w:p w14:paraId="2EC5A041" w14:textId="77777777" w:rsidR="007F43A4" w:rsidRPr="00DD73DD" w:rsidRDefault="007F43A4" w:rsidP="007F43A4">
      <w:pPr>
        <w:pStyle w:val="Prrafodelista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668C487C" w14:textId="77777777" w:rsidR="007F43A4" w:rsidRPr="00DD73DD" w:rsidRDefault="007F43A4" w:rsidP="007F43A4">
      <w:pPr>
        <w:widowControl/>
        <w:autoSpaceDE/>
        <w:autoSpaceDN/>
        <w:spacing w:after="200" w:line="276" w:lineRule="auto"/>
        <w:ind w:left="360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DD73D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28AE7035" w:rsidR="00475976" w:rsidRPr="00DD73DD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</w:t>
      </w:r>
      <w:r w:rsidR="007F43A4"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del ISSSTE desde 2017 </w:t>
      </w: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impartiendo: </w:t>
      </w:r>
    </w:p>
    <w:p w14:paraId="1CD75530" w14:textId="77777777" w:rsidR="007F43A4" w:rsidRPr="00DD73DD" w:rsidRDefault="007F43A4" w:rsidP="007F43A4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>Diversidad de la cultura alimentaria</w:t>
      </w:r>
    </w:p>
    <w:p w14:paraId="0BEBCFCF" w14:textId="77777777" w:rsidR="007F43A4" w:rsidRPr="00DD73DD" w:rsidRDefault="007F43A4" w:rsidP="007F43A4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>Patrimonio cultural de la alimentación</w:t>
      </w:r>
    </w:p>
    <w:p w14:paraId="4010A0D2" w14:textId="77777777" w:rsidR="007F43A4" w:rsidRPr="00DD73DD" w:rsidRDefault="007F43A4" w:rsidP="00475976">
      <w:pPr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  <w:r w:rsidRPr="00DD73DD">
        <w:rPr>
          <w:rFonts w:ascii="Montserrat" w:hAnsi="Montserrat" w:cs="Arial"/>
          <w:color w:val="000000"/>
          <w:sz w:val="24"/>
          <w:szCs w:val="24"/>
        </w:rPr>
        <w:t>Antropología Social de la alimentación</w:t>
      </w:r>
    </w:p>
    <w:p w14:paraId="00B916D9" w14:textId="77777777" w:rsidR="007F43A4" w:rsidRPr="00DD73DD" w:rsidRDefault="007F43A4" w:rsidP="00475976">
      <w:pPr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</w:p>
    <w:p w14:paraId="7DD9C340" w14:textId="58F66CCF" w:rsidR="00475976" w:rsidRPr="00DD73DD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60E5613C" w14:textId="2C96A5C1" w:rsidR="007F43A4" w:rsidRPr="00DD73DD" w:rsidRDefault="00475976" w:rsidP="007F43A4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hAnsi="Montserrat" w:cs="Arial"/>
          <w:color w:val="000000"/>
          <w:sz w:val="24"/>
          <w:szCs w:val="24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</w:t>
      </w:r>
      <w:r w:rsidR="007F43A4" w:rsidRPr="00DD73DD">
        <w:rPr>
          <w:rFonts w:ascii="Montserrat" w:hAnsi="Montserrat" w:cs="Arial"/>
          <w:color w:val="000000"/>
          <w:sz w:val="24"/>
          <w:szCs w:val="24"/>
        </w:rPr>
        <w:t xml:space="preserve">Universidad Autónoma de la Ciudad de México: </w:t>
      </w:r>
    </w:p>
    <w:p w14:paraId="7BE280D0" w14:textId="77777777" w:rsidR="007F43A4" w:rsidRPr="00DD73DD" w:rsidRDefault="007F43A4" w:rsidP="00475976">
      <w:pPr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</w:p>
    <w:p w14:paraId="5AB09387" w14:textId="631648CA" w:rsidR="00475976" w:rsidRPr="00DD73DD" w:rsidRDefault="007F43A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>Impartición de clases de México del siglo XX</w:t>
      </w:r>
    </w:p>
    <w:p w14:paraId="68F34E43" w14:textId="52157F91" w:rsidR="007F43A4" w:rsidRPr="00DD73DD" w:rsidRDefault="007F43A4" w:rsidP="00475976">
      <w:pPr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  <w:r w:rsidRPr="00DD73DD">
        <w:rPr>
          <w:rFonts w:ascii="Montserrat" w:hAnsi="Montserrat" w:cs="Arial"/>
          <w:color w:val="000000"/>
          <w:sz w:val="24"/>
          <w:szCs w:val="24"/>
        </w:rPr>
        <w:t>Estudios Sociales e Históricos I: del poblamiento en América a la época de los Borbones en Nueva España</w:t>
      </w:r>
    </w:p>
    <w:p w14:paraId="351A0833" w14:textId="5D84FE1D" w:rsidR="007F43A4" w:rsidRPr="00DD73DD" w:rsidRDefault="007F43A4" w:rsidP="00475976">
      <w:pPr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  <w:r w:rsidRPr="00DD73DD">
        <w:rPr>
          <w:rFonts w:ascii="Montserrat" w:hAnsi="Montserrat" w:cs="Arial"/>
          <w:color w:val="000000"/>
          <w:sz w:val="24"/>
          <w:szCs w:val="24"/>
        </w:rPr>
        <w:t>Estudios Sociales e Históricos III: de la Revolución mexicana al gobierno de Calderón en México</w:t>
      </w:r>
    </w:p>
    <w:p w14:paraId="6C9F91C5" w14:textId="60EB52B5" w:rsidR="007F43A4" w:rsidRPr="00DD73DD" w:rsidRDefault="007F43A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hAnsi="Montserrat" w:cs="Arial"/>
          <w:color w:val="000000"/>
          <w:sz w:val="24"/>
          <w:szCs w:val="24"/>
        </w:rPr>
        <w:t>Taller de investigación histórica</w:t>
      </w:r>
    </w:p>
    <w:p w14:paraId="590E5B39" w14:textId="77777777" w:rsidR="007F43A4" w:rsidRPr="00DD73DD" w:rsidRDefault="007F43A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DD73D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2082F2B3" w14:textId="2E3A30CD" w:rsidR="007F43A4" w:rsidRPr="00DD73DD" w:rsidRDefault="007F43A4" w:rsidP="007F43A4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Profesora-Investigadora de tiempo completo, dentro de la Academia de Estudios Sociales e Históricos de la </w:t>
      </w:r>
      <w:r w:rsidRPr="00DD73DD">
        <w:rPr>
          <w:rFonts w:ascii="Montserrat" w:hAnsi="Montserrat" w:cs="Arial"/>
          <w:color w:val="000000"/>
          <w:sz w:val="24"/>
          <w:szCs w:val="24"/>
        </w:rPr>
        <w:t>Universidad Autónoma de la Ciudad de México, Plantel Cuautepec</w:t>
      </w:r>
    </w:p>
    <w:p w14:paraId="26C0B661" w14:textId="773914C1" w:rsidR="007F43A4" w:rsidRPr="00DD73DD" w:rsidRDefault="007F43A4" w:rsidP="007F43A4">
      <w:pPr>
        <w:pStyle w:val="NormalWeb"/>
        <w:numPr>
          <w:ilvl w:val="0"/>
          <w:numId w:val="3"/>
        </w:numPr>
        <w:spacing w:before="240" w:beforeAutospacing="0" w:after="0" w:afterAutospacing="0"/>
        <w:jc w:val="both"/>
        <w:rPr>
          <w:rFonts w:ascii="Montserrat" w:hAnsi="Montserrat"/>
        </w:rPr>
      </w:pPr>
      <w:r w:rsidRPr="00DD73DD">
        <w:rPr>
          <w:rFonts w:ascii="Montserrat" w:hAnsi="Montserrat" w:cs="Arial"/>
          <w:color w:val="000000"/>
        </w:rPr>
        <w:lastRenderedPageBreak/>
        <w:t xml:space="preserve">Investigadora-coordinadora general en la serie de 5 programas: </w:t>
      </w:r>
      <w:r w:rsidRPr="00DD73DD">
        <w:rPr>
          <w:rFonts w:ascii="Montserrat" w:hAnsi="Montserrat" w:cs="Arial"/>
          <w:iCs/>
          <w:color w:val="000000"/>
        </w:rPr>
        <w:t xml:space="preserve">Bocados de nuestra historia, el sabor de un patrimonio X: Bocados mexiquenses del </w:t>
      </w:r>
      <w:r w:rsidRPr="00DD73DD">
        <w:rPr>
          <w:rFonts w:ascii="Montserrat" w:hAnsi="Montserrat" w:cs="Arial"/>
          <w:color w:val="000000"/>
        </w:rPr>
        <w:t>Instituto de Investigaciones Antropológicas, UNAM</w:t>
      </w:r>
    </w:p>
    <w:p w14:paraId="7CB98B7A" w14:textId="77777777" w:rsidR="007F43A4" w:rsidRPr="00DD73DD" w:rsidRDefault="007F43A4" w:rsidP="007F43A4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DD73D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D9DE79B" w14:textId="77777777" w:rsidR="00475976" w:rsidRPr="00DD73DD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>Académica en Instituciones de Educación Superior</w:t>
      </w:r>
    </w:p>
    <w:p w14:paraId="3DCB0E95" w14:textId="5BC2BE43" w:rsidR="00475976" w:rsidRPr="00DD73DD" w:rsidRDefault="007F43A4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D73DD">
        <w:rPr>
          <w:rFonts w:ascii="Montserrat" w:eastAsia="Times New Roman" w:hAnsi="Montserrat" w:cs="Arial"/>
          <w:sz w:val="24"/>
          <w:szCs w:val="24"/>
          <w:lang w:val="es-MX" w:eastAsia="es-MX"/>
        </w:rPr>
        <w:t>Profesora-Investigadora de tiempo completo</w:t>
      </w:r>
    </w:p>
    <w:p w14:paraId="31FB4BD6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375383B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629AA74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0F34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C53066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828C6BB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F5CA16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A9432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826C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57E382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63DC0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A15C51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03753E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599CBF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8335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74DEC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929B0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D51701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4636C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B0B6B4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E5DF0A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E5372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881341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B7882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EEE41E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563856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60085C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D18C4D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A45142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722C2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9374F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2FBD75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280FEB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9B9AC9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31E2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6A284A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448EE74" w14:textId="77777777" w:rsidR="009F7EF4" w:rsidRPr="00475976" w:rsidRDefault="009F7EF4">
      <w:pPr>
        <w:pStyle w:val="Textoindependiente"/>
        <w:spacing w:before="8"/>
        <w:rPr>
          <w:rFonts w:ascii="Montserrat" w:hAnsi="Montserrat"/>
          <w:sz w:val="6"/>
        </w:rPr>
      </w:pPr>
    </w:p>
    <w:p w14:paraId="1CF09150" w14:textId="4F1BBD4B" w:rsidR="009F7EF4" w:rsidRPr="00475976" w:rsidRDefault="009F7EF4">
      <w:pPr>
        <w:pStyle w:val="Textoindependiente"/>
        <w:ind w:left="121"/>
        <w:rPr>
          <w:rFonts w:ascii="Montserrat" w:hAnsi="Montserrat"/>
          <w:b w:val="0"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2F310" w14:textId="77777777" w:rsidR="005449DB" w:rsidRDefault="005449DB" w:rsidP="004E50CF">
      <w:r>
        <w:separator/>
      </w:r>
    </w:p>
  </w:endnote>
  <w:endnote w:type="continuationSeparator" w:id="0">
    <w:p w14:paraId="05BF58C4" w14:textId="77777777" w:rsidR="005449DB" w:rsidRDefault="005449DB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8C3CA" w14:textId="77777777" w:rsidR="005449DB" w:rsidRDefault="005449DB" w:rsidP="004E50CF">
      <w:r>
        <w:separator/>
      </w:r>
    </w:p>
  </w:footnote>
  <w:footnote w:type="continuationSeparator" w:id="0">
    <w:p w14:paraId="37EE38C5" w14:textId="77777777" w:rsidR="005449DB" w:rsidRDefault="005449DB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855919682">
    <w:abstractNumId w:val="0"/>
  </w:num>
  <w:num w:numId="2" w16cid:durableId="786313926">
    <w:abstractNumId w:val="2"/>
  </w:num>
  <w:num w:numId="3" w16cid:durableId="845442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D54A7"/>
    <w:rsid w:val="002000ED"/>
    <w:rsid w:val="00261C05"/>
    <w:rsid w:val="0027318A"/>
    <w:rsid w:val="002842E4"/>
    <w:rsid w:val="003B504E"/>
    <w:rsid w:val="00432AB2"/>
    <w:rsid w:val="00475976"/>
    <w:rsid w:val="004E50CF"/>
    <w:rsid w:val="005449DB"/>
    <w:rsid w:val="0055386E"/>
    <w:rsid w:val="006362EC"/>
    <w:rsid w:val="00731E4A"/>
    <w:rsid w:val="007F43A4"/>
    <w:rsid w:val="00825977"/>
    <w:rsid w:val="00831E8A"/>
    <w:rsid w:val="008C57DF"/>
    <w:rsid w:val="009A0D1F"/>
    <w:rsid w:val="009C3FD1"/>
    <w:rsid w:val="009F7EF4"/>
    <w:rsid w:val="00A94AB2"/>
    <w:rsid w:val="00AA05A4"/>
    <w:rsid w:val="00AD0B8C"/>
    <w:rsid w:val="00AD2099"/>
    <w:rsid w:val="00B75667"/>
    <w:rsid w:val="00C74303"/>
    <w:rsid w:val="00C84E2F"/>
    <w:rsid w:val="00D01C4D"/>
    <w:rsid w:val="00D71D9D"/>
    <w:rsid w:val="00DD73DD"/>
    <w:rsid w:val="00E87B83"/>
    <w:rsid w:val="00EB6BB9"/>
    <w:rsid w:val="00EF3F65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paragraph" w:styleId="NormalWeb">
    <w:name w:val="Normal (Web)"/>
    <w:basedOn w:val="Normal"/>
    <w:uiPriority w:val="99"/>
    <w:semiHidden/>
    <w:unhideWhenUsed/>
    <w:rsid w:val="007F43A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001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753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9</cp:revision>
  <dcterms:created xsi:type="dcterms:W3CDTF">2023-02-02T17:22:00Z</dcterms:created>
  <dcterms:modified xsi:type="dcterms:W3CDTF">2023-12-14T15:10:00Z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